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C4" w:rsidRPr="00F85A5D" w:rsidRDefault="008E71C4">
      <w:pPr>
        <w:rPr>
          <w:rFonts w:ascii="Times New Roman" w:hAnsi="Times New Roman"/>
        </w:rPr>
      </w:pPr>
      <w:r w:rsidRPr="00F85A5D">
        <w:rPr>
          <w:rFonts w:ascii="Times New Roman" w:hAnsi="Times New Roman"/>
        </w:rPr>
        <w:t>February 3, 2010</w:t>
      </w:r>
    </w:p>
    <w:p w:rsidR="00873A51" w:rsidRPr="00F85A5D" w:rsidRDefault="008E71C4" w:rsidP="00B87A2B">
      <w:pPr>
        <w:jc w:val="center"/>
        <w:rPr>
          <w:rFonts w:ascii="Times New Roman" w:hAnsi="Times New Roman"/>
        </w:rPr>
      </w:pPr>
      <w:r w:rsidRPr="00F85A5D">
        <w:rPr>
          <w:rFonts w:ascii="Times New Roman" w:hAnsi="Times New Roman"/>
        </w:rPr>
        <w:t>“Mending Wall” &amp; “Home Burial” by Robert Frost</w:t>
      </w:r>
    </w:p>
    <w:p w:rsidR="00873A51" w:rsidRPr="00F85A5D" w:rsidRDefault="00873A51" w:rsidP="00B87A2B">
      <w:pPr>
        <w:jc w:val="center"/>
        <w:rPr>
          <w:rFonts w:ascii="Times New Roman" w:hAnsi="Times New Roman"/>
        </w:rPr>
      </w:pPr>
    </w:p>
    <w:p w:rsidR="00F85A5D" w:rsidRDefault="00BB1512" w:rsidP="00873A51">
      <w:pPr>
        <w:ind w:firstLine="720"/>
        <w:rPr>
          <w:rFonts w:ascii="Times New Roman" w:hAnsi="Times New Roman"/>
        </w:rPr>
      </w:pPr>
      <w:r>
        <w:rPr>
          <w:rFonts w:ascii="Times New Roman" w:hAnsi="Times New Roman"/>
        </w:rPr>
        <w:t>Most of Robert F</w:t>
      </w:r>
      <w:r w:rsidR="00873A51" w:rsidRPr="00F85A5D">
        <w:rPr>
          <w:rFonts w:ascii="Times New Roman" w:hAnsi="Times New Roman"/>
        </w:rPr>
        <w:t>rosts article</w:t>
      </w:r>
      <w:r>
        <w:rPr>
          <w:rFonts w:ascii="Times New Roman" w:hAnsi="Times New Roman"/>
        </w:rPr>
        <w:t>s</w:t>
      </w:r>
      <w:r w:rsidR="00873A51" w:rsidRPr="00F85A5D">
        <w:rPr>
          <w:rFonts w:ascii="Times New Roman" w:hAnsi="Times New Roman"/>
        </w:rPr>
        <w:t xml:space="preserve"> all </w:t>
      </w:r>
      <w:r>
        <w:rPr>
          <w:rFonts w:ascii="Times New Roman" w:hAnsi="Times New Roman"/>
        </w:rPr>
        <w:t xml:space="preserve">point out a </w:t>
      </w:r>
      <w:r w:rsidR="00873A51" w:rsidRPr="00F85A5D">
        <w:rPr>
          <w:rFonts w:ascii="Times New Roman" w:hAnsi="Times New Roman"/>
        </w:rPr>
        <w:t>similar theme. Isolation and Difficulty in understanding existence seem</w:t>
      </w:r>
      <w:r>
        <w:rPr>
          <w:rFonts w:ascii="Times New Roman" w:hAnsi="Times New Roman"/>
        </w:rPr>
        <w:t>s</w:t>
      </w:r>
      <w:r w:rsidR="00873A51" w:rsidRPr="00F85A5D">
        <w:rPr>
          <w:rFonts w:ascii="Times New Roman" w:hAnsi="Times New Roman"/>
        </w:rPr>
        <w:t xml:space="preserve"> to be valid in “Mending Wall” and “Home Burial</w:t>
      </w:r>
      <w:r>
        <w:rPr>
          <w:rFonts w:ascii="Times New Roman" w:hAnsi="Times New Roman"/>
        </w:rPr>
        <w:t>.”</w:t>
      </w:r>
      <w:r w:rsidR="00873A51" w:rsidRPr="00F85A5D">
        <w:rPr>
          <w:rFonts w:ascii="Times New Roman" w:hAnsi="Times New Roman"/>
        </w:rPr>
        <w:t xml:space="preserve">  Both</w:t>
      </w:r>
      <w:r>
        <w:rPr>
          <w:rFonts w:ascii="Times New Roman" w:hAnsi="Times New Roman"/>
        </w:rPr>
        <w:t xml:space="preserve"> characters in each poem</w:t>
      </w:r>
      <w:r w:rsidR="00873A51" w:rsidRPr="00F85A5D">
        <w:rPr>
          <w:rFonts w:ascii="Times New Roman" w:hAnsi="Times New Roman"/>
        </w:rPr>
        <w:t xml:space="preserve"> have an opposing view of the other: both farmers, and the husband and wife. </w:t>
      </w:r>
    </w:p>
    <w:p w:rsidR="008E71C4" w:rsidRPr="00F85A5D" w:rsidRDefault="008E71C4" w:rsidP="00873A51">
      <w:pPr>
        <w:ind w:firstLine="720"/>
        <w:rPr>
          <w:rFonts w:ascii="Times New Roman" w:hAnsi="Times New Roman"/>
        </w:rPr>
      </w:pPr>
    </w:p>
    <w:p w:rsidR="00F85A5D" w:rsidRDefault="008E71C4">
      <w:pPr>
        <w:rPr>
          <w:rFonts w:ascii="Times New Roman" w:hAnsi="Times New Roman"/>
          <w:b/>
          <w:sz w:val="26"/>
          <w:u w:val="single"/>
        </w:rPr>
      </w:pPr>
      <w:r w:rsidRPr="00F85A5D">
        <w:rPr>
          <w:rFonts w:ascii="Times New Roman" w:hAnsi="Times New Roman"/>
          <w:b/>
          <w:sz w:val="26"/>
          <w:u w:val="single"/>
        </w:rPr>
        <w:t>Themes and Issues</w:t>
      </w:r>
    </w:p>
    <w:p w:rsidR="006B1FE8" w:rsidRPr="00F85A5D" w:rsidRDefault="006B1FE8">
      <w:pPr>
        <w:rPr>
          <w:rFonts w:ascii="Times New Roman" w:hAnsi="Times New Roman"/>
          <w:b/>
          <w:sz w:val="26"/>
          <w:u w:val="single"/>
        </w:rPr>
      </w:pPr>
    </w:p>
    <w:p w:rsidR="006B1FE8" w:rsidRPr="00F85A5D" w:rsidRDefault="006B1FE8" w:rsidP="00BA16D9">
      <w:pPr>
        <w:ind w:firstLine="720"/>
        <w:rPr>
          <w:rFonts w:ascii="Times New Roman" w:hAnsi="Times New Roman"/>
          <w:b/>
          <w:u w:val="single"/>
        </w:rPr>
      </w:pPr>
      <w:r w:rsidRPr="00F85A5D">
        <w:rPr>
          <w:rFonts w:ascii="Times New Roman" w:hAnsi="Times New Roman"/>
          <w:b/>
        </w:rPr>
        <w:t xml:space="preserve">Perceptual Differences: </w:t>
      </w:r>
    </w:p>
    <w:p w:rsidR="006B1FE8" w:rsidRPr="00F85A5D" w:rsidRDefault="00AA055F" w:rsidP="006B1FE8">
      <w:pPr>
        <w:rPr>
          <w:rFonts w:ascii="Times New Roman" w:hAnsi="Times New Roman"/>
          <w:i/>
          <w:u w:val="single"/>
        </w:rPr>
      </w:pPr>
      <w:r w:rsidRPr="00F85A5D">
        <w:rPr>
          <w:rFonts w:ascii="Times New Roman" w:hAnsi="Times New Roman"/>
          <w:i/>
          <w:u w:val="single"/>
        </w:rPr>
        <w:t>“Mending Wall”</w:t>
      </w:r>
    </w:p>
    <w:p w:rsidR="004C0263" w:rsidRPr="00F85A5D" w:rsidRDefault="006B1FE8" w:rsidP="00B87A2B">
      <w:pPr>
        <w:ind w:firstLine="720"/>
        <w:rPr>
          <w:rFonts w:ascii="Times New Roman" w:hAnsi="Times New Roman"/>
          <w:b/>
          <w:u w:val="single"/>
        </w:rPr>
      </w:pPr>
      <w:r w:rsidRPr="00F85A5D">
        <w:rPr>
          <w:rFonts w:ascii="Times New Roman" w:hAnsi="Times New Roman"/>
        </w:rPr>
        <w:t xml:space="preserve"> </w:t>
      </w:r>
      <w:r w:rsidR="00AA055F" w:rsidRPr="00F85A5D">
        <w:rPr>
          <w:rFonts w:ascii="Times New Roman" w:hAnsi="Times New Roman"/>
        </w:rPr>
        <w:t>The two farmers have different point</w:t>
      </w:r>
      <w:r w:rsidR="00BB1512">
        <w:rPr>
          <w:rFonts w:ascii="Times New Roman" w:hAnsi="Times New Roman"/>
        </w:rPr>
        <w:t>s of view</w:t>
      </w:r>
      <w:r w:rsidR="00AA055F" w:rsidRPr="00F85A5D">
        <w:rPr>
          <w:rFonts w:ascii="Times New Roman" w:hAnsi="Times New Roman"/>
        </w:rPr>
        <w:t xml:space="preserve"> on building the wall. One farmer wonders the reason for building the</w:t>
      </w:r>
      <w:r w:rsidR="00B87A2B" w:rsidRPr="00F85A5D">
        <w:rPr>
          <w:rFonts w:ascii="Times New Roman" w:hAnsi="Times New Roman"/>
        </w:rPr>
        <w:t xml:space="preserve"> wall. “There where it is we do </w:t>
      </w:r>
      <w:r w:rsidR="00AA055F" w:rsidRPr="00F85A5D">
        <w:rPr>
          <w:rFonts w:ascii="Times New Roman" w:hAnsi="Times New Roman"/>
        </w:rPr>
        <w:t xml:space="preserve">not need the wall: He is all pine and I am apple orchard. </w:t>
      </w:r>
      <w:proofErr w:type="gramStart"/>
      <w:r w:rsidR="00AA055F" w:rsidRPr="00F85A5D">
        <w:rPr>
          <w:rFonts w:ascii="Times New Roman" w:hAnsi="Times New Roman"/>
        </w:rPr>
        <w:t>My apple trees will never get across and eat the co</w:t>
      </w:r>
      <w:r w:rsidR="00BB1512">
        <w:rPr>
          <w:rFonts w:ascii="Times New Roman" w:hAnsi="Times New Roman"/>
        </w:rPr>
        <w:t>nes under his pines, I tell him</w:t>
      </w:r>
      <w:r w:rsidR="00AA055F" w:rsidRPr="00F85A5D">
        <w:rPr>
          <w:rFonts w:ascii="Times New Roman" w:hAnsi="Times New Roman"/>
        </w:rPr>
        <w:t>” (23-26)</w:t>
      </w:r>
      <w:r w:rsidR="00BB1512">
        <w:rPr>
          <w:rFonts w:ascii="Times New Roman" w:hAnsi="Times New Roman"/>
        </w:rPr>
        <w:t>.</w:t>
      </w:r>
      <w:proofErr w:type="gramEnd"/>
      <w:r w:rsidR="00AA055F" w:rsidRPr="00F85A5D">
        <w:rPr>
          <w:rFonts w:ascii="Times New Roman" w:hAnsi="Times New Roman"/>
        </w:rPr>
        <w:t xml:space="preserve"> The other farmer </w:t>
      </w:r>
      <w:r w:rsidR="00BB1512">
        <w:rPr>
          <w:rFonts w:ascii="Times New Roman" w:hAnsi="Times New Roman"/>
        </w:rPr>
        <w:t xml:space="preserve">has </w:t>
      </w:r>
      <w:r w:rsidR="00AA055F" w:rsidRPr="00F85A5D">
        <w:rPr>
          <w:rFonts w:ascii="Times New Roman" w:hAnsi="Times New Roman"/>
        </w:rPr>
        <w:t xml:space="preserve">an explanation for the wall and simply </w:t>
      </w:r>
      <w:r w:rsidR="00BB1512">
        <w:rPr>
          <w:rFonts w:ascii="Times New Roman" w:hAnsi="Times New Roman"/>
        </w:rPr>
        <w:t xml:space="preserve">answers </w:t>
      </w:r>
      <w:r w:rsidR="00AA055F" w:rsidRPr="00F85A5D">
        <w:rPr>
          <w:rFonts w:ascii="Times New Roman" w:hAnsi="Times New Roman"/>
        </w:rPr>
        <w:t>that the wall seems to have a beneficial purpose. “He only says, ‘G</w:t>
      </w:r>
      <w:r w:rsidR="00BB1512">
        <w:rPr>
          <w:rFonts w:ascii="Times New Roman" w:hAnsi="Times New Roman"/>
        </w:rPr>
        <w:t>ood fences make good neighbors.’</w:t>
      </w:r>
      <w:r w:rsidR="004C0263" w:rsidRPr="00F85A5D">
        <w:rPr>
          <w:rFonts w:ascii="Times New Roman" w:hAnsi="Times New Roman"/>
        </w:rPr>
        <w:t>”</w:t>
      </w:r>
      <w:r w:rsidR="00BB1512">
        <w:rPr>
          <w:rFonts w:ascii="Times New Roman" w:hAnsi="Times New Roman"/>
        </w:rPr>
        <w:t xml:space="preserve"> </w:t>
      </w:r>
      <w:r w:rsidR="0066120B" w:rsidRPr="00F85A5D">
        <w:rPr>
          <w:rFonts w:ascii="Times New Roman" w:hAnsi="Times New Roman"/>
        </w:rPr>
        <w:t xml:space="preserve"> The first neighbor doesn’t under</w:t>
      </w:r>
      <w:r w:rsidR="00706D66" w:rsidRPr="00F85A5D">
        <w:rPr>
          <w:rFonts w:ascii="Times New Roman" w:hAnsi="Times New Roman"/>
        </w:rPr>
        <w:t>st</w:t>
      </w:r>
      <w:r w:rsidR="00BB1512">
        <w:rPr>
          <w:rFonts w:ascii="Times New Roman" w:hAnsi="Times New Roman"/>
        </w:rPr>
        <w:t xml:space="preserve">and why the other farmer thinks </w:t>
      </w:r>
      <w:r w:rsidR="0066120B" w:rsidRPr="00F85A5D">
        <w:rPr>
          <w:rFonts w:ascii="Times New Roman" w:hAnsi="Times New Roman"/>
        </w:rPr>
        <w:t>separating two lands will create a union</w:t>
      </w:r>
      <w:r w:rsidR="00706D66" w:rsidRPr="00F85A5D">
        <w:rPr>
          <w:rFonts w:ascii="Times New Roman" w:hAnsi="Times New Roman"/>
        </w:rPr>
        <w:t xml:space="preserve"> between them</w:t>
      </w:r>
      <w:r w:rsidR="0066120B" w:rsidRPr="00F85A5D">
        <w:rPr>
          <w:rFonts w:ascii="Times New Roman" w:hAnsi="Times New Roman"/>
        </w:rPr>
        <w:t>.</w:t>
      </w:r>
      <w:r w:rsidR="00706D66" w:rsidRPr="00F85A5D">
        <w:rPr>
          <w:rFonts w:ascii="Times New Roman" w:hAnsi="Times New Roman"/>
        </w:rPr>
        <w:t xml:space="preserve"> </w:t>
      </w:r>
    </w:p>
    <w:p w:rsidR="006B1FE8" w:rsidRPr="00F85A5D" w:rsidRDefault="004C0263" w:rsidP="00BA16D9">
      <w:pPr>
        <w:pStyle w:val="ListParagraph"/>
        <w:numPr>
          <w:ilvl w:val="0"/>
          <w:numId w:val="2"/>
        </w:numPr>
        <w:rPr>
          <w:rFonts w:ascii="Times New Roman" w:hAnsi="Times New Roman"/>
        </w:rPr>
      </w:pPr>
      <w:r w:rsidRPr="00F85A5D">
        <w:rPr>
          <w:rFonts w:ascii="Times New Roman" w:hAnsi="Times New Roman"/>
          <w:u w:val="single"/>
        </w:rPr>
        <w:t>Discussion Question</w:t>
      </w:r>
      <w:r w:rsidRPr="00F85A5D">
        <w:rPr>
          <w:rFonts w:ascii="Times New Roman" w:hAnsi="Times New Roman"/>
        </w:rPr>
        <w:t>: Why do you think the farmer believes that building a wall between</w:t>
      </w:r>
      <w:r w:rsidR="005B39D3" w:rsidRPr="00F85A5D">
        <w:rPr>
          <w:rFonts w:ascii="Times New Roman" w:hAnsi="Times New Roman"/>
        </w:rPr>
        <w:t xml:space="preserve"> the two farms will make better neighbors?</w:t>
      </w:r>
    </w:p>
    <w:p w:rsidR="006B1FE8" w:rsidRPr="00F85A5D" w:rsidRDefault="005B39D3" w:rsidP="005B39D3">
      <w:pPr>
        <w:rPr>
          <w:rFonts w:ascii="Times New Roman" w:hAnsi="Times New Roman"/>
          <w:i/>
          <w:u w:val="single"/>
        </w:rPr>
      </w:pPr>
      <w:r w:rsidRPr="00F85A5D">
        <w:rPr>
          <w:rFonts w:ascii="Times New Roman" w:hAnsi="Times New Roman"/>
          <w:i/>
          <w:u w:val="single"/>
        </w:rPr>
        <w:t>“ Home Burial”</w:t>
      </w:r>
    </w:p>
    <w:p w:rsidR="00032595" w:rsidRPr="00F85A5D" w:rsidRDefault="006B1FE8" w:rsidP="005B39D3">
      <w:pPr>
        <w:rPr>
          <w:rFonts w:ascii="Times New Roman" w:hAnsi="Times New Roman"/>
        </w:rPr>
      </w:pPr>
      <w:r w:rsidRPr="00F85A5D">
        <w:rPr>
          <w:rFonts w:ascii="Times New Roman" w:hAnsi="Times New Roman"/>
        </w:rPr>
        <w:tab/>
      </w:r>
      <w:r w:rsidR="00036B09" w:rsidRPr="00F85A5D">
        <w:rPr>
          <w:rFonts w:ascii="Times New Roman" w:hAnsi="Times New Roman"/>
        </w:rPr>
        <w:t>The husband and his wife seem to hav</w:t>
      </w:r>
      <w:r w:rsidR="00BB1512">
        <w:rPr>
          <w:rFonts w:ascii="Times New Roman" w:hAnsi="Times New Roman"/>
        </w:rPr>
        <w:t xml:space="preserve">e opposing views on how to grieve </w:t>
      </w:r>
      <w:r w:rsidR="00036B09" w:rsidRPr="00F85A5D">
        <w:rPr>
          <w:rFonts w:ascii="Times New Roman" w:hAnsi="Times New Roman"/>
        </w:rPr>
        <w:t>their son. “If you had any feelings, you that dug with your own hand—how could you? —His</w:t>
      </w:r>
      <w:r w:rsidR="00BB1512">
        <w:rPr>
          <w:rFonts w:ascii="Times New Roman" w:hAnsi="Times New Roman"/>
        </w:rPr>
        <w:t xml:space="preserve"> little grave</w:t>
      </w:r>
      <w:proofErr w:type="gramStart"/>
      <w:r w:rsidR="00036B09" w:rsidRPr="00F85A5D">
        <w:rPr>
          <w:rFonts w:ascii="Times New Roman" w:hAnsi="Times New Roman"/>
        </w:rPr>
        <w:t>”(</w:t>
      </w:r>
      <w:proofErr w:type="gramEnd"/>
      <w:r w:rsidR="00036B09" w:rsidRPr="00F85A5D">
        <w:rPr>
          <w:rFonts w:ascii="Times New Roman" w:hAnsi="Times New Roman"/>
        </w:rPr>
        <w:t>72-73)</w:t>
      </w:r>
      <w:r w:rsidR="00BB1512">
        <w:rPr>
          <w:rFonts w:ascii="Times New Roman" w:hAnsi="Times New Roman"/>
        </w:rPr>
        <w:t>.</w:t>
      </w:r>
      <w:r w:rsidR="00036B09" w:rsidRPr="00F85A5D">
        <w:rPr>
          <w:rFonts w:ascii="Times New Roman" w:hAnsi="Times New Roman"/>
        </w:rPr>
        <w:t xml:space="preserve"> Amy, his wife stared down from the window watching her husband dig the grave of their own son;</w:t>
      </w:r>
      <w:r w:rsidR="00032595" w:rsidRPr="00F85A5D">
        <w:rPr>
          <w:rFonts w:ascii="Times New Roman" w:hAnsi="Times New Roman"/>
        </w:rPr>
        <w:t xml:space="preserve"> hurt and upset, she is astonished at how he can manage to do such a thing with subtlety. </w:t>
      </w:r>
      <w:r w:rsidR="009D7D6C" w:rsidRPr="00F85A5D">
        <w:rPr>
          <w:rFonts w:ascii="Times New Roman" w:hAnsi="Times New Roman"/>
        </w:rPr>
        <w:t xml:space="preserve"> His wife is offended by how the husband is so calm about the death of their son, and manages to talk about the weather as if nothing happened.</w:t>
      </w:r>
    </w:p>
    <w:p w:rsidR="00F85A5D" w:rsidRDefault="00032595" w:rsidP="005B39D3">
      <w:pPr>
        <w:pStyle w:val="ListParagraph"/>
        <w:numPr>
          <w:ilvl w:val="0"/>
          <w:numId w:val="2"/>
        </w:numPr>
        <w:rPr>
          <w:rFonts w:ascii="Times New Roman" w:hAnsi="Times New Roman"/>
        </w:rPr>
      </w:pPr>
      <w:r w:rsidRPr="00F85A5D">
        <w:rPr>
          <w:rFonts w:ascii="Times New Roman" w:hAnsi="Times New Roman"/>
          <w:u w:val="single"/>
        </w:rPr>
        <w:t>Discussion Question:</w:t>
      </w:r>
      <w:r w:rsidRPr="00F85A5D">
        <w:rPr>
          <w:rFonts w:ascii="Times New Roman" w:hAnsi="Times New Roman"/>
        </w:rPr>
        <w:t xml:space="preserve">  </w:t>
      </w:r>
      <w:r w:rsidR="000B60CF" w:rsidRPr="00F85A5D">
        <w:rPr>
          <w:rFonts w:ascii="Times New Roman" w:hAnsi="Times New Roman"/>
        </w:rPr>
        <w:t>Should the husband be blamed for h</w:t>
      </w:r>
      <w:r w:rsidR="00B87A2B" w:rsidRPr="00F85A5D">
        <w:rPr>
          <w:rFonts w:ascii="Times New Roman" w:hAnsi="Times New Roman"/>
        </w:rPr>
        <w:t xml:space="preserve">is way of grieving? </w:t>
      </w:r>
    </w:p>
    <w:p w:rsidR="000B60CF" w:rsidRPr="00F85A5D" w:rsidRDefault="000B60CF" w:rsidP="00F85A5D">
      <w:pPr>
        <w:rPr>
          <w:rFonts w:ascii="Times New Roman" w:hAnsi="Times New Roman"/>
        </w:rPr>
      </w:pPr>
    </w:p>
    <w:p w:rsidR="000B60CF" w:rsidRPr="00F85A5D" w:rsidRDefault="000B60CF" w:rsidP="005B39D3">
      <w:pPr>
        <w:rPr>
          <w:rFonts w:ascii="Times New Roman" w:hAnsi="Times New Roman"/>
          <w:b/>
        </w:rPr>
      </w:pPr>
      <w:r w:rsidRPr="00F85A5D">
        <w:rPr>
          <w:rFonts w:ascii="Times New Roman" w:hAnsi="Times New Roman"/>
        </w:rPr>
        <w:tab/>
      </w:r>
      <w:r w:rsidR="00BB1512">
        <w:rPr>
          <w:rFonts w:ascii="Times New Roman" w:hAnsi="Times New Roman"/>
          <w:b/>
        </w:rPr>
        <w:t>Gr</w:t>
      </w:r>
      <w:r w:rsidRPr="00F85A5D">
        <w:rPr>
          <w:rFonts w:ascii="Times New Roman" w:hAnsi="Times New Roman"/>
          <w:b/>
        </w:rPr>
        <w:t>i</w:t>
      </w:r>
      <w:r w:rsidR="00BB1512">
        <w:rPr>
          <w:rFonts w:ascii="Times New Roman" w:hAnsi="Times New Roman"/>
          <w:b/>
        </w:rPr>
        <w:t>e</w:t>
      </w:r>
      <w:r w:rsidRPr="00F85A5D">
        <w:rPr>
          <w:rFonts w:ascii="Times New Roman" w:hAnsi="Times New Roman"/>
          <w:b/>
        </w:rPr>
        <w:t>f:</w:t>
      </w:r>
    </w:p>
    <w:p w:rsidR="000B60CF" w:rsidRPr="00F85A5D" w:rsidRDefault="000B60CF" w:rsidP="005B39D3">
      <w:pPr>
        <w:rPr>
          <w:rFonts w:ascii="Times New Roman" w:hAnsi="Times New Roman"/>
          <w:i/>
        </w:rPr>
      </w:pPr>
      <w:r w:rsidRPr="00F85A5D">
        <w:rPr>
          <w:rFonts w:ascii="Times New Roman" w:hAnsi="Times New Roman"/>
          <w:b/>
        </w:rPr>
        <w:t>“</w:t>
      </w:r>
      <w:r w:rsidRPr="00F85A5D">
        <w:rPr>
          <w:rFonts w:ascii="Times New Roman" w:hAnsi="Times New Roman"/>
          <w:i/>
        </w:rPr>
        <w:t>Home Burial”</w:t>
      </w:r>
    </w:p>
    <w:p w:rsidR="00B87A2B" w:rsidRPr="00F85A5D" w:rsidRDefault="000B60CF" w:rsidP="009D7D6C">
      <w:pPr>
        <w:rPr>
          <w:rFonts w:ascii="Times New Roman" w:hAnsi="Times New Roman"/>
        </w:rPr>
      </w:pPr>
      <w:r w:rsidRPr="00F85A5D">
        <w:rPr>
          <w:rFonts w:ascii="Times New Roman" w:hAnsi="Times New Roman"/>
          <w:i/>
        </w:rPr>
        <w:tab/>
      </w:r>
      <w:r w:rsidRPr="00F85A5D">
        <w:rPr>
          <w:rFonts w:ascii="Times New Roman" w:hAnsi="Times New Roman"/>
        </w:rPr>
        <w:t xml:space="preserve">Both characters in the poem have a different way of grieving over their child. </w:t>
      </w:r>
      <w:r w:rsidR="00551836" w:rsidRPr="00F85A5D">
        <w:rPr>
          <w:rFonts w:ascii="Times New Roman" w:hAnsi="Times New Roman"/>
        </w:rPr>
        <w:t>Amy, his wife, appears to be more emotional, while the husband appears more accepting</w:t>
      </w:r>
      <w:r w:rsidR="00551836">
        <w:rPr>
          <w:rFonts w:ascii="Times New Roman" w:hAnsi="Times New Roman"/>
        </w:rPr>
        <w:t xml:space="preserve">, </w:t>
      </w:r>
      <w:r w:rsidR="00551836" w:rsidRPr="00F85A5D">
        <w:rPr>
          <w:rFonts w:ascii="Times New Roman" w:hAnsi="Times New Roman"/>
        </w:rPr>
        <w:t>resulting in th</w:t>
      </w:r>
      <w:r w:rsidR="00BB1512">
        <w:rPr>
          <w:rFonts w:ascii="Times New Roman" w:hAnsi="Times New Roman"/>
        </w:rPr>
        <w:t>eir argument and miscommunication</w:t>
      </w:r>
      <w:r w:rsidR="00551836" w:rsidRPr="00F85A5D">
        <w:rPr>
          <w:rFonts w:ascii="Times New Roman" w:hAnsi="Times New Roman"/>
        </w:rPr>
        <w:t xml:space="preserve">. </w:t>
      </w:r>
      <w:r w:rsidR="009D7D6C" w:rsidRPr="00F85A5D">
        <w:rPr>
          <w:rFonts w:ascii="Times New Roman" w:hAnsi="Times New Roman"/>
        </w:rPr>
        <w:t>“‘Three foggy mornings and one rainy day will rot the b</w:t>
      </w:r>
      <w:r w:rsidR="00BB1512">
        <w:rPr>
          <w:rFonts w:ascii="Times New Roman" w:hAnsi="Times New Roman"/>
        </w:rPr>
        <w:t>est birch fence a man can build</w:t>
      </w:r>
      <w:proofErr w:type="gramStart"/>
      <w:r w:rsidR="009D7D6C" w:rsidRPr="00F85A5D">
        <w:rPr>
          <w:rFonts w:ascii="Times New Roman" w:hAnsi="Times New Roman"/>
        </w:rPr>
        <w:t>”(</w:t>
      </w:r>
      <w:proofErr w:type="gramEnd"/>
      <w:r w:rsidR="009D7D6C" w:rsidRPr="00F85A5D">
        <w:rPr>
          <w:rFonts w:ascii="Times New Roman" w:hAnsi="Times New Roman"/>
        </w:rPr>
        <w:t>92-93)</w:t>
      </w:r>
      <w:r w:rsidR="00BB1512">
        <w:rPr>
          <w:rFonts w:ascii="Times New Roman" w:hAnsi="Times New Roman"/>
        </w:rPr>
        <w:t>.</w:t>
      </w:r>
      <w:r w:rsidR="009D7D6C" w:rsidRPr="00F85A5D">
        <w:rPr>
          <w:rFonts w:ascii="Times New Roman" w:hAnsi="Times New Roman"/>
        </w:rPr>
        <w:t xml:space="preserve"> The Husband mentions the weather pretending that what he did was normal</w:t>
      </w:r>
      <w:r w:rsidR="00BB1512">
        <w:rPr>
          <w:rFonts w:ascii="Times New Roman" w:hAnsi="Times New Roman"/>
        </w:rPr>
        <w:t>, which offended his wife</w:t>
      </w:r>
      <w:r w:rsidR="00B87A2B" w:rsidRPr="00F85A5D">
        <w:rPr>
          <w:rFonts w:ascii="Times New Roman" w:hAnsi="Times New Roman"/>
        </w:rPr>
        <w:t xml:space="preserve"> because of not sharing similar feelings. The man also seems to be confused of why he offended his wife. “I don’t know how to speak of anything so as to please you.” He asks h</w:t>
      </w:r>
      <w:r w:rsidR="00BB1512">
        <w:rPr>
          <w:rFonts w:ascii="Times New Roman" w:hAnsi="Times New Roman"/>
        </w:rPr>
        <w:t xml:space="preserve">is wife on how </w:t>
      </w:r>
      <w:proofErr w:type="gramStart"/>
      <w:r w:rsidR="00BB1512">
        <w:rPr>
          <w:rFonts w:ascii="Times New Roman" w:hAnsi="Times New Roman"/>
        </w:rPr>
        <w:t>should he</w:t>
      </w:r>
      <w:proofErr w:type="gramEnd"/>
      <w:r w:rsidR="00BB1512">
        <w:rPr>
          <w:rFonts w:ascii="Times New Roman" w:hAnsi="Times New Roman"/>
        </w:rPr>
        <w:t xml:space="preserve"> grieve </w:t>
      </w:r>
      <w:r w:rsidR="00B87A2B" w:rsidRPr="00F85A5D">
        <w:rPr>
          <w:rFonts w:ascii="Times New Roman" w:hAnsi="Times New Roman"/>
        </w:rPr>
        <w:t>(46-48)</w:t>
      </w:r>
      <w:r w:rsidR="00BB1512">
        <w:rPr>
          <w:rFonts w:ascii="Times New Roman" w:hAnsi="Times New Roman"/>
        </w:rPr>
        <w:t>.</w:t>
      </w:r>
    </w:p>
    <w:p w:rsidR="00B87A2B" w:rsidRPr="00F85A5D" w:rsidRDefault="00B87A2B" w:rsidP="00B87A2B">
      <w:pPr>
        <w:rPr>
          <w:rFonts w:ascii="Times New Roman" w:hAnsi="Times New Roman"/>
        </w:rPr>
      </w:pPr>
      <w:r w:rsidRPr="00F85A5D">
        <w:rPr>
          <w:rFonts w:ascii="Times New Roman" w:hAnsi="Times New Roman"/>
        </w:rPr>
        <w:tab/>
      </w:r>
    </w:p>
    <w:p w:rsidR="00F85A5D" w:rsidRDefault="00B87A2B" w:rsidP="00B87A2B">
      <w:pPr>
        <w:rPr>
          <w:rFonts w:ascii="Times New Roman" w:hAnsi="Times New Roman"/>
          <w:b/>
          <w:u w:val="single"/>
        </w:rPr>
      </w:pPr>
      <w:r w:rsidRPr="00F85A5D">
        <w:rPr>
          <w:rFonts w:ascii="Times New Roman" w:hAnsi="Times New Roman"/>
          <w:b/>
          <w:u w:val="single"/>
        </w:rPr>
        <w:t>Literary Elements</w:t>
      </w:r>
    </w:p>
    <w:p w:rsidR="00BA16D9" w:rsidRPr="00F85A5D" w:rsidRDefault="00BA16D9" w:rsidP="00B87A2B">
      <w:pPr>
        <w:rPr>
          <w:rFonts w:ascii="Times New Roman" w:hAnsi="Times New Roman"/>
          <w:b/>
          <w:u w:val="single"/>
        </w:rPr>
      </w:pPr>
    </w:p>
    <w:p w:rsidR="00B87A2B" w:rsidRPr="00F85A5D" w:rsidRDefault="00BA16D9" w:rsidP="00B87A2B">
      <w:pPr>
        <w:rPr>
          <w:rFonts w:ascii="Times New Roman" w:hAnsi="Times New Roman"/>
          <w:i/>
        </w:rPr>
      </w:pPr>
      <w:r w:rsidRPr="00F85A5D">
        <w:rPr>
          <w:rFonts w:ascii="Times New Roman" w:hAnsi="Times New Roman"/>
          <w:i/>
        </w:rPr>
        <w:t>“Mending Wall”</w:t>
      </w:r>
    </w:p>
    <w:p w:rsidR="006A316C" w:rsidRPr="00F85A5D" w:rsidRDefault="006A316C" w:rsidP="00B87A2B">
      <w:pPr>
        <w:pStyle w:val="ListParagraph"/>
        <w:numPr>
          <w:ilvl w:val="0"/>
          <w:numId w:val="1"/>
        </w:numPr>
        <w:rPr>
          <w:rFonts w:ascii="Times New Roman" w:hAnsi="Times New Roman"/>
          <w:b/>
          <w:u w:val="single"/>
        </w:rPr>
      </w:pPr>
      <w:r w:rsidRPr="00F85A5D">
        <w:rPr>
          <w:rFonts w:ascii="Times New Roman" w:hAnsi="Times New Roman"/>
          <w:b/>
        </w:rPr>
        <w:t>Paradox: “</w:t>
      </w:r>
      <w:r w:rsidRPr="00F85A5D">
        <w:rPr>
          <w:rFonts w:ascii="Times New Roman" w:hAnsi="Times New Roman"/>
        </w:rPr>
        <w:t xml:space="preserve">Good fences make good neighbors.” (27) How does separation of land and property unite neighbors, when building a wall creates a barrier? </w:t>
      </w:r>
    </w:p>
    <w:p w:rsidR="008E71C4" w:rsidRPr="00F85A5D" w:rsidRDefault="00BB1512" w:rsidP="00F85A5D">
      <w:pPr>
        <w:pStyle w:val="ListParagraph"/>
        <w:numPr>
          <w:ilvl w:val="0"/>
          <w:numId w:val="1"/>
        </w:numPr>
        <w:rPr>
          <w:rFonts w:ascii="Times New Roman" w:hAnsi="Times New Roman"/>
          <w:b/>
        </w:rPr>
      </w:pPr>
      <w:r w:rsidRPr="00F85A5D">
        <w:rPr>
          <w:rFonts w:ascii="Times New Roman" w:hAnsi="Times New Roman"/>
          <w:b/>
        </w:rPr>
        <w:t>Sarca</w:t>
      </w:r>
      <w:r>
        <w:rPr>
          <w:rFonts w:ascii="Times New Roman" w:hAnsi="Times New Roman"/>
          <w:b/>
        </w:rPr>
        <w:t>s</w:t>
      </w:r>
      <w:r w:rsidRPr="00F85A5D">
        <w:rPr>
          <w:rFonts w:ascii="Times New Roman" w:hAnsi="Times New Roman"/>
          <w:b/>
        </w:rPr>
        <w:t>m</w:t>
      </w:r>
      <w:r w:rsidR="006A316C" w:rsidRPr="00F85A5D">
        <w:rPr>
          <w:rFonts w:ascii="Times New Roman" w:hAnsi="Times New Roman"/>
          <w:b/>
        </w:rPr>
        <w:t xml:space="preserve">: </w:t>
      </w:r>
      <w:r w:rsidR="00BA16D9" w:rsidRPr="00F85A5D">
        <w:rPr>
          <w:rFonts w:ascii="Times New Roman" w:hAnsi="Times New Roman"/>
          <w:b/>
        </w:rPr>
        <w:t>“</w:t>
      </w:r>
      <w:r w:rsidR="00BA16D9" w:rsidRPr="00F85A5D">
        <w:rPr>
          <w:rFonts w:ascii="Times New Roman" w:hAnsi="Times New Roman"/>
        </w:rPr>
        <w:t>My apple trees will never get across and eat the cones under his pines” (25-26)</w:t>
      </w:r>
    </w:p>
    <w:sectPr w:rsidR="008E71C4" w:rsidRPr="00F85A5D" w:rsidSect="00032595">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C49"/>
    <w:multiLevelType w:val="hybridMultilevel"/>
    <w:tmpl w:val="DCB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F28E5"/>
    <w:multiLevelType w:val="hybridMultilevel"/>
    <w:tmpl w:val="3EBE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51661"/>
    <w:multiLevelType w:val="hybridMultilevel"/>
    <w:tmpl w:val="E51E3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71C4"/>
    <w:rsid w:val="00032595"/>
    <w:rsid w:val="00036B09"/>
    <w:rsid w:val="000B60CF"/>
    <w:rsid w:val="004C0263"/>
    <w:rsid w:val="00551836"/>
    <w:rsid w:val="005B39D3"/>
    <w:rsid w:val="0066120B"/>
    <w:rsid w:val="006A316C"/>
    <w:rsid w:val="006B1FE8"/>
    <w:rsid w:val="00706D66"/>
    <w:rsid w:val="007F7240"/>
    <w:rsid w:val="00873A51"/>
    <w:rsid w:val="008E71C4"/>
    <w:rsid w:val="009112F8"/>
    <w:rsid w:val="009D7D6C"/>
    <w:rsid w:val="00AA055F"/>
    <w:rsid w:val="00B87A2B"/>
    <w:rsid w:val="00BA16D9"/>
    <w:rsid w:val="00BB1512"/>
    <w:rsid w:val="00F85A5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AA055F"/>
  </w:style>
  <w:style w:type="paragraph" w:styleId="ListParagraph">
    <w:name w:val="List Paragraph"/>
    <w:basedOn w:val="Normal"/>
    <w:uiPriority w:val="34"/>
    <w:qFormat/>
    <w:rsid w:val="00B87A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2250</Characters>
  <Application>Microsoft Office Word</Application>
  <DocSecurity>4</DocSecurity>
  <Lines>18</Lines>
  <Paragraphs>5</Paragraphs>
  <ScaleCrop>false</ScaleCrop>
  <Company>Marymount University</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Hamzeh  Kolaghassi</dc:creator>
  <cp:keywords/>
  <cp:lastModifiedBy>User</cp:lastModifiedBy>
  <cp:revision>2</cp:revision>
  <cp:lastPrinted>2010-02-05T13:40:00Z</cp:lastPrinted>
  <dcterms:created xsi:type="dcterms:W3CDTF">2010-02-05T13:41:00Z</dcterms:created>
  <dcterms:modified xsi:type="dcterms:W3CDTF">2010-02-05T13:41:00Z</dcterms:modified>
</cp:coreProperties>
</file>